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8861" w14:textId="77777777" w:rsidR="00FD5184" w:rsidRPr="00FD5184" w:rsidRDefault="00FD5184" w:rsidP="00FD5184">
      <w:pPr>
        <w:suppressAutoHyphens/>
        <w:rPr>
          <w:sz w:val="28"/>
          <w:szCs w:val="28"/>
          <w:lang w:eastAsia="ar-SA"/>
        </w:rPr>
      </w:pPr>
    </w:p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1B3515DF" w14:textId="77777777" w:rsidR="00FD5184" w:rsidRPr="00FD5184" w:rsidRDefault="00FD5184" w:rsidP="00FD5184">
      <w:pPr>
        <w:suppressAutoHyphens/>
        <w:jc w:val="both"/>
        <w:rPr>
          <w:sz w:val="28"/>
          <w:lang w:eastAsia="ar-SA"/>
        </w:rPr>
      </w:pPr>
    </w:p>
    <w:p w14:paraId="5E94B991" w14:textId="77777777" w:rsidR="00FD5184" w:rsidRPr="00FD5184" w:rsidRDefault="00FD5184" w:rsidP="00FD5184">
      <w:pPr>
        <w:suppressAutoHyphens/>
        <w:rPr>
          <w:lang w:eastAsia="ar-SA"/>
        </w:rPr>
      </w:pPr>
    </w:p>
    <w:p w14:paraId="15041177" w14:textId="77777777" w:rsidR="003815E9" w:rsidRPr="0050079A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7C493739" w:rsidR="003815E9" w:rsidRPr="0050079A" w:rsidRDefault="000C53D8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77777777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района от 28.04.2020 № 110</w:t>
      </w:r>
    </w:p>
    <w:p w14:paraId="278A8E7E" w14:textId="77777777" w:rsidR="00F15FBE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r w:rsidR="0006266D" w:rsidRPr="0050079A">
        <w:rPr>
          <w:szCs w:val="28"/>
        </w:rPr>
        <w:t xml:space="preserve">Об установлении порядка формирования </w:t>
      </w:r>
    </w:p>
    <w:p w14:paraId="0989439B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муниципального задания и финансового </w:t>
      </w:r>
    </w:p>
    <w:p w14:paraId="71F33DE3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обеспечения выполнения муниципального </w:t>
      </w:r>
    </w:p>
    <w:p w14:paraId="1B9A3098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задания в отношении муниципальных </w:t>
      </w:r>
    </w:p>
    <w:p w14:paraId="0546E5E7" w14:textId="77777777" w:rsidR="0006266D" w:rsidRPr="0050079A" w:rsidRDefault="0006266D" w:rsidP="00FD5184">
      <w:pPr>
        <w:pStyle w:val="a3"/>
        <w:jc w:val="both"/>
        <w:rPr>
          <w:szCs w:val="28"/>
        </w:rPr>
      </w:pPr>
      <w:r w:rsidRPr="0050079A">
        <w:rPr>
          <w:szCs w:val="28"/>
        </w:rPr>
        <w:t xml:space="preserve">бюджетных, казенных и автономных </w:t>
      </w:r>
    </w:p>
    <w:p w14:paraId="0BEE889E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учреждений Ханты-Мансийского района</w:t>
      </w:r>
      <w:r w:rsidR="003815E9" w:rsidRPr="0050079A">
        <w:rPr>
          <w:szCs w:val="28"/>
        </w:rPr>
        <w:t>»</w:t>
      </w:r>
      <w:r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1828285D" w14:textId="77777777" w:rsidR="00FF412A" w:rsidRPr="0050079A" w:rsidRDefault="00FF412A" w:rsidP="00FD5184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FD5184">
      <w:pPr>
        <w:pStyle w:val="a3"/>
        <w:jc w:val="both"/>
        <w:rPr>
          <w:szCs w:val="28"/>
        </w:rPr>
      </w:pPr>
    </w:p>
    <w:p w14:paraId="442FCD04" w14:textId="03CEC3FC" w:rsidR="008F308B" w:rsidRPr="004738CE" w:rsidRDefault="00772821" w:rsidP="004738CE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0079A">
        <w:rPr>
          <w:szCs w:val="28"/>
        </w:rPr>
        <w:t>Внести</w:t>
      </w:r>
      <w:r w:rsidR="004738CE">
        <w:rPr>
          <w:szCs w:val="28"/>
        </w:rPr>
        <w:t xml:space="preserve"> изменение </w:t>
      </w:r>
      <w:r w:rsidRPr="0050079A">
        <w:rPr>
          <w:szCs w:val="28"/>
        </w:rPr>
        <w:t>в постановлени</w:t>
      </w:r>
      <w:r w:rsidR="007E7CE6">
        <w:rPr>
          <w:szCs w:val="28"/>
        </w:rPr>
        <w:t>е</w:t>
      </w:r>
      <w:r w:rsidRPr="0050079A">
        <w:rPr>
          <w:szCs w:val="28"/>
        </w:rPr>
        <w:t xml:space="preserve"> </w:t>
      </w:r>
      <w:r w:rsidR="0022153F">
        <w:rPr>
          <w:szCs w:val="28"/>
        </w:rPr>
        <w:t>А</w:t>
      </w:r>
      <w:r w:rsidRPr="0050079A">
        <w:rPr>
          <w:szCs w:val="28"/>
        </w:rPr>
        <w:t xml:space="preserve">дминистрации Ханты-Мансийского района от 28.04.2020 </w:t>
      </w:r>
      <w:r w:rsidR="00DF4C2C">
        <w:rPr>
          <w:szCs w:val="28"/>
        </w:rPr>
        <w:t xml:space="preserve">№ 110 </w:t>
      </w:r>
      <w:r w:rsidRPr="0050079A">
        <w:rPr>
          <w:szCs w:val="28"/>
        </w:rPr>
        <w:t>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</w:t>
      </w:r>
      <w:r w:rsidR="0006266D" w:rsidRPr="0050079A">
        <w:rPr>
          <w:szCs w:val="28"/>
        </w:rPr>
        <w:t xml:space="preserve"> </w:t>
      </w:r>
      <w:r w:rsidR="004738CE">
        <w:rPr>
          <w:szCs w:val="28"/>
        </w:rPr>
        <w:t>а</w:t>
      </w:r>
      <w:r w:rsidR="00A822A6" w:rsidRPr="004738CE">
        <w:rPr>
          <w:color w:val="000000" w:themeColor="text1"/>
          <w:szCs w:val="28"/>
        </w:rPr>
        <w:t>бзац четвертый п</w:t>
      </w:r>
      <w:r w:rsidR="00523AAA" w:rsidRPr="004738CE">
        <w:rPr>
          <w:color w:val="000000" w:themeColor="text1"/>
          <w:szCs w:val="28"/>
        </w:rPr>
        <w:t>ункт</w:t>
      </w:r>
      <w:r w:rsidR="00A822A6" w:rsidRPr="004738CE">
        <w:rPr>
          <w:color w:val="000000" w:themeColor="text1"/>
          <w:szCs w:val="28"/>
        </w:rPr>
        <w:t>а</w:t>
      </w:r>
      <w:r w:rsidR="002A6BEA" w:rsidRPr="004738CE">
        <w:rPr>
          <w:color w:val="000000" w:themeColor="text1"/>
          <w:szCs w:val="28"/>
        </w:rPr>
        <w:t xml:space="preserve"> </w:t>
      </w:r>
      <w:r w:rsidR="008F308B" w:rsidRPr="004738CE">
        <w:rPr>
          <w:color w:val="000000" w:themeColor="text1"/>
          <w:szCs w:val="28"/>
        </w:rPr>
        <w:t>8</w:t>
      </w:r>
      <w:r w:rsidR="002A6BEA" w:rsidRPr="004738CE">
        <w:rPr>
          <w:color w:val="000000" w:themeColor="text1"/>
          <w:szCs w:val="28"/>
        </w:rPr>
        <w:t xml:space="preserve"> </w:t>
      </w:r>
      <w:r w:rsidR="008F308B" w:rsidRPr="004738CE">
        <w:rPr>
          <w:bCs/>
          <w:color w:val="000000" w:themeColor="text1"/>
          <w:szCs w:val="28"/>
        </w:rPr>
        <w:t xml:space="preserve">раздела 2 приложения к постановлению </w:t>
      </w:r>
      <w:r w:rsidR="004738CE" w:rsidRPr="004738CE">
        <w:rPr>
          <w:rFonts w:eastAsia="Times New Roman" w:cs="Times New Roman"/>
          <w:szCs w:val="28"/>
          <w:lang w:eastAsia="ar-SA"/>
        </w:rPr>
        <w:t>признать утратившим силу</w:t>
      </w:r>
      <w:r w:rsidR="008F308B" w:rsidRPr="004738CE">
        <w:rPr>
          <w:bCs/>
          <w:color w:val="000000" w:themeColor="text1"/>
          <w:szCs w:val="28"/>
        </w:rPr>
        <w:t>.</w:t>
      </w:r>
    </w:p>
    <w:p w14:paraId="65AB8B2A" w14:textId="59D2C666" w:rsidR="008169EB" w:rsidRDefault="004738CE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738CE">
        <w:rPr>
          <w:rFonts w:eastAsia="Times New Roman" w:cs="Calibri"/>
          <w:szCs w:val="28"/>
          <w:lang w:eastAsia="zh-CN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2</w:t>
      </w:r>
      <w:r>
        <w:rPr>
          <w:rFonts w:eastAsia="Times New Roman" w:cs="Calibri"/>
          <w:szCs w:val="28"/>
          <w:lang w:eastAsia="zh-CN"/>
        </w:rPr>
        <w:t>6</w:t>
      </w:r>
      <w:r w:rsidRPr="004738CE">
        <w:rPr>
          <w:rFonts w:eastAsia="Times New Roman" w:cs="Calibri"/>
          <w:szCs w:val="28"/>
          <w:lang w:eastAsia="zh-CN"/>
        </w:rPr>
        <w:t>.</w:t>
      </w:r>
      <w:r>
        <w:rPr>
          <w:rFonts w:eastAsia="Times New Roman" w:cs="Calibri"/>
          <w:szCs w:val="28"/>
          <w:lang w:eastAsia="zh-CN"/>
        </w:rPr>
        <w:t>12</w:t>
      </w:r>
      <w:r w:rsidRPr="004738CE">
        <w:rPr>
          <w:rFonts w:eastAsia="Times New Roman" w:cs="Calibri"/>
          <w:szCs w:val="28"/>
          <w:lang w:eastAsia="zh-CN"/>
        </w:rPr>
        <w:t>.2025</w:t>
      </w:r>
      <w:r w:rsidR="00907BA6" w:rsidRPr="00907BA6">
        <w:rPr>
          <w:szCs w:val="28"/>
        </w:rPr>
        <w:t>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>Глава Ханты-Мансийского района                                               К.Р.Минулин</w:t>
      </w:r>
    </w:p>
    <w:p w14:paraId="0F1F5950" w14:textId="38263310" w:rsidR="0090226F" w:rsidRPr="0090226F" w:rsidRDefault="0090226F" w:rsidP="00FD5184">
      <w:pPr>
        <w:jc w:val="right"/>
        <w:rPr>
          <w:bCs/>
          <w:sz w:val="28"/>
          <w:szCs w:val="28"/>
        </w:rPr>
      </w:pPr>
    </w:p>
    <w:sectPr w:rsidR="0090226F" w:rsidRPr="0090226F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93B2" w14:textId="77777777" w:rsidR="00492B25" w:rsidRDefault="00492B25" w:rsidP="0082789D">
      <w:r>
        <w:separator/>
      </w:r>
    </w:p>
  </w:endnote>
  <w:endnote w:type="continuationSeparator" w:id="0">
    <w:p w14:paraId="3C208C27" w14:textId="77777777" w:rsidR="00492B25" w:rsidRDefault="00492B25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B98D" w14:textId="77777777" w:rsidR="00492B25" w:rsidRDefault="00492B25" w:rsidP="0082789D">
      <w:r>
        <w:separator/>
      </w:r>
    </w:p>
  </w:footnote>
  <w:footnote w:type="continuationSeparator" w:id="0">
    <w:p w14:paraId="7C25E291" w14:textId="77777777" w:rsidR="00492B25" w:rsidRDefault="00492B25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917978368">
    <w:abstractNumId w:val="10"/>
  </w:num>
  <w:num w:numId="2" w16cid:durableId="598097590">
    <w:abstractNumId w:val="29"/>
  </w:num>
  <w:num w:numId="3" w16cid:durableId="340937824">
    <w:abstractNumId w:val="28"/>
  </w:num>
  <w:num w:numId="4" w16cid:durableId="1148673161">
    <w:abstractNumId w:val="11"/>
  </w:num>
  <w:num w:numId="5" w16cid:durableId="150290495">
    <w:abstractNumId w:val="33"/>
  </w:num>
  <w:num w:numId="6" w16cid:durableId="1768114249">
    <w:abstractNumId w:val="3"/>
  </w:num>
  <w:num w:numId="7" w16cid:durableId="1288199012">
    <w:abstractNumId w:val="39"/>
  </w:num>
  <w:num w:numId="8" w16cid:durableId="2121797757">
    <w:abstractNumId w:val="14"/>
  </w:num>
  <w:num w:numId="9" w16cid:durableId="881478491">
    <w:abstractNumId w:val="0"/>
  </w:num>
  <w:num w:numId="10" w16cid:durableId="973489702">
    <w:abstractNumId w:val="27"/>
  </w:num>
  <w:num w:numId="11" w16cid:durableId="694768186">
    <w:abstractNumId w:val="1"/>
  </w:num>
  <w:num w:numId="12" w16cid:durableId="444077869">
    <w:abstractNumId w:val="25"/>
  </w:num>
  <w:num w:numId="13" w16cid:durableId="1433672115">
    <w:abstractNumId w:val="26"/>
  </w:num>
  <w:num w:numId="14" w16cid:durableId="869801851">
    <w:abstractNumId w:val="15"/>
  </w:num>
  <w:num w:numId="15" w16cid:durableId="273482224">
    <w:abstractNumId w:val="22"/>
  </w:num>
  <w:num w:numId="16" w16cid:durableId="2054378156">
    <w:abstractNumId w:val="12"/>
  </w:num>
  <w:num w:numId="17" w16cid:durableId="1827626686">
    <w:abstractNumId w:val="32"/>
  </w:num>
  <w:num w:numId="18" w16cid:durableId="95175306">
    <w:abstractNumId w:val="7"/>
  </w:num>
  <w:num w:numId="19" w16cid:durableId="725689783">
    <w:abstractNumId w:val="20"/>
  </w:num>
  <w:num w:numId="20" w16cid:durableId="2092966665">
    <w:abstractNumId w:val="35"/>
  </w:num>
  <w:num w:numId="21" w16cid:durableId="1147740648">
    <w:abstractNumId w:val="8"/>
  </w:num>
  <w:num w:numId="22" w16cid:durableId="237911841">
    <w:abstractNumId w:val="18"/>
  </w:num>
  <w:num w:numId="23" w16cid:durableId="1527863094">
    <w:abstractNumId w:val="30"/>
  </w:num>
  <w:num w:numId="24" w16cid:durableId="184750200">
    <w:abstractNumId w:val="21"/>
  </w:num>
  <w:num w:numId="25" w16cid:durableId="357662644">
    <w:abstractNumId w:val="37"/>
  </w:num>
  <w:num w:numId="26" w16cid:durableId="55659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0508437">
    <w:abstractNumId w:val="19"/>
  </w:num>
  <w:num w:numId="28" w16cid:durableId="1461456246">
    <w:abstractNumId w:val="4"/>
  </w:num>
  <w:num w:numId="29" w16cid:durableId="1686590268">
    <w:abstractNumId w:val="24"/>
  </w:num>
  <w:num w:numId="30" w16cid:durableId="1002197013">
    <w:abstractNumId w:val="17"/>
  </w:num>
  <w:num w:numId="31" w16cid:durableId="1856918341">
    <w:abstractNumId w:val="13"/>
  </w:num>
  <w:num w:numId="32" w16cid:durableId="1195732132">
    <w:abstractNumId w:val="6"/>
  </w:num>
  <w:num w:numId="33" w16cid:durableId="1514298892">
    <w:abstractNumId w:val="23"/>
  </w:num>
  <w:num w:numId="34" w16cid:durableId="515774215">
    <w:abstractNumId w:val="36"/>
  </w:num>
  <w:num w:numId="35" w16cid:durableId="1577594717">
    <w:abstractNumId w:val="34"/>
  </w:num>
  <w:num w:numId="36" w16cid:durableId="1196189034">
    <w:abstractNumId w:val="9"/>
  </w:num>
  <w:num w:numId="37" w16cid:durableId="280957210">
    <w:abstractNumId w:val="31"/>
  </w:num>
  <w:num w:numId="38" w16cid:durableId="1125923187">
    <w:abstractNumId w:val="2"/>
  </w:num>
  <w:num w:numId="39" w16cid:durableId="1373262239">
    <w:abstractNumId w:val="5"/>
  </w:num>
  <w:num w:numId="40" w16cid:durableId="1788234166">
    <w:abstractNumId w:val="38"/>
  </w:num>
  <w:num w:numId="41" w16cid:durableId="187987891">
    <w:abstractNumId w:val="16"/>
  </w:num>
  <w:num w:numId="42" w16cid:durableId="2303169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5BC3"/>
    <w:rsid w:val="002A03ED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A2392"/>
    <w:rsid w:val="003A684F"/>
    <w:rsid w:val="003B0D88"/>
    <w:rsid w:val="003B6460"/>
    <w:rsid w:val="003C75A9"/>
    <w:rsid w:val="003C7856"/>
    <w:rsid w:val="003E066E"/>
    <w:rsid w:val="003E450E"/>
    <w:rsid w:val="00400BA3"/>
    <w:rsid w:val="004027AE"/>
    <w:rsid w:val="004060B1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738CE"/>
    <w:rsid w:val="004804F8"/>
    <w:rsid w:val="004809AB"/>
    <w:rsid w:val="00487F03"/>
    <w:rsid w:val="00490EEF"/>
    <w:rsid w:val="00492B25"/>
    <w:rsid w:val="004966EA"/>
    <w:rsid w:val="004974BA"/>
    <w:rsid w:val="004A0AA3"/>
    <w:rsid w:val="004A386D"/>
    <w:rsid w:val="004A4AF1"/>
    <w:rsid w:val="004B5927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5F2C5D"/>
    <w:rsid w:val="00602675"/>
    <w:rsid w:val="00604A08"/>
    <w:rsid w:val="00612160"/>
    <w:rsid w:val="00614BEF"/>
    <w:rsid w:val="00624F9E"/>
    <w:rsid w:val="00626346"/>
    <w:rsid w:val="006313F0"/>
    <w:rsid w:val="00644DC1"/>
    <w:rsid w:val="006453A1"/>
    <w:rsid w:val="006463F8"/>
    <w:rsid w:val="0065058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0C8"/>
    <w:rsid w:val="006F319B"/>
    <w:rsid w:val="006F3E69"/>
    <w:rsid w:val="006F4FBC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87AA5"/>
    <w:rsid w:val="007921B5"/>
    <w:rsid w:val="00792E7F"/>
    <w:rsid w:val="00794F03"/>
    <w:rsid w:val="00795601"/>
    <w:rsid w:val="0079725C"/>
    <w:rsid w:val="0079758F"/>
    <w:rsid w:val="007A27C1"/>
    <w:rsid w:val="007B45D0"/>
    <w:rsid w:val="007B5B27"/>
    <w:rsid w:val="007C0939"/>
    <w:rsid w:val="007C65E0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939DE"/>
    <w:rsid w:val="0089794D"/>
    <w:rsid w:val="008A62C9"/>
    <w:rsid w:val="008C06B6"/>
    <w:rsid w:val="008C2493"/>
    <w:rsid w:val="008C322A"/>
    <w:rsid w:val="008C37FD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E7787"/>
    <w:rsid w:val="008F0804"/>
    <w:rsid w:val="008F308B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BB3"/>
    <w:rsid w:val="009F7601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2A6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61585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246D"/>
    <w:rsid w:val="00C5778A"/>
    <w:rsid w:val="00C61E93"/>
    <w:rsid w:val="00C6312E"/>
    <w:rsid w:val="00C63209"/>
    <w:rsid w:val="00C6533C"/>
    <w:rsid w:val="00C67BB8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5449-B574-4DB4-8843-E624C69C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Лашова Е.А.</cp:lastModifiedBy>
  <cp:revision>7</cp:revision>
  <cp:lastPrinted>2025-08-07T09:18:00Z</cp:lastPrinted>
  <dcterms:created xsi:type="dcterms:W3CDTF">2025-08-15T04:00:00Z</dcterms:created>
  <dcterms:modified xsi:type="dcterms:W3CDTF">2025-12-29T06:18:00Z</dcterms:modified>
</cp:coreProperties>
</file>